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D" w:rsidRDefault="00C346FD" w:rsidP="00C346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LEY GENERAL DE </w:t>
      </w:r>
      <w:r w:rsidR="00183219">
        <w:rPr>
          <w:rFonts w:ascii="Arial" w:hAnsi="Arial" w:cs="Arial"/>
          <w:b/>
          <w:sz w:val="24"/>
        </w:rPr>
        <w:t>PROTECCIÓN DE DATOS PERSONALES EN POSESIÓN DE SUJETOS OBLIGADOS</w:t>
      </w:r>
    </w:p>
    <w:p w:rsidR="00C346FD" w:rsidRDefault="00C346FD" w:rsidP="00C346FD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b/>
          <w:sz w:val="24"/>
          <w:szCs w:val="24"/>
        </w:rPr>
        <w:t>Artículo 105.</w:t>
      </w:r>
      <w:r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  <w:r w:rsidRPr="006D3D62">
        <w:rPr>
          <w:rFonts w:ascii="Arial" w:hAnsi="Arial" w:cs="Arial"/>
          <w:sz w:val="24"/>
          <w:szCs w:val="24"/>
        </w:rPr>
        <w:t xml:space="preserve"> Los únicos requisitos exigibles en el escrito de interposición del recurso de revisión serán los siguientes: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I. El área responsable ante quien se presentó la solicitud para el ejercicio de los derechos ARCO;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II. El nombre del titular que recurre o su representante y, en su caso, del tercero interesado, así como el domicilio o medio que señale para recibir notificaciones;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III. La fecha en que fue notificada la respuesta al titular, o bien, en caso de falta de respuesta la fecha de la presentación de la solicitud para el ejercicio de los derechos ARCO;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IV. El acto que se recurre y los puntos petitorios, así como las razones o motivos de inconformidad;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V. En su caso, copia de la respuesta que se impugna y de la notificación correspondiente, y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VI. Los documentos que acrediten la identidad del titular y, en su caso, la personalidad e identidad de su representante. </w:t>
      </w:r>
    </w:p>
    <w:p w:rsidR="006D3D62" w:rsidRDefault="006D3D62" w:rsidP="001832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 xml:space="preserve">Al recurso de revisión se podrán acompañar las pruebas y demás elementos que considere el titular procedentes someter a juicio del Instituto o, en su caso, de los Organismos garantes. </w:t>
      </w:r>
    </w:p>
    <w:p w:rsidR="006D3D62" w:rsidRPr="006D3D62" w:rsidRDefault="006D3D62" w:rsidP="001832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D3D62">
        <w:rPr>
          <w:rFonts w:ascii="Arial" w:hAnsi="Arial" w:cs="Arial"/>
          <w:sz w:val="24"/>
          <w:szCs w:val="24"/>
        </w:rPr>
        <w:t>En ningún caso será necesario que el titular ratifique el recurso de revisión interpuesto.</w:t>
      </w:r>
    </w:p>
    <w:p w:rsidR="009A350A" w:rsidRPr="00183219" w:rsidRDefault="00216B69" w:rsidP="00183219">
      <w:pPr>
        <w:spacing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A350A" w:rsidRPr="00183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9" w:rsidRDefault="00216B69" w:rsidP="00183219">
      <w:pPr>
        <w:spacing w:after="0" w:line="240" w:lineRule="auto"/>
      </w:pPr>
      <w:r>
        <w:separator/>
      </w:r>
    </w:p>
  </w:endnote>
  <w:endnote w:type="continuationSeparator" w:id="0">
    <w:p w:rsidR="00216B69" w:rsidRDefault="00216B69" w:rsidP="0018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9" w:rsidRDefault="00216B69" w:rsidP="00183219">
      <w:pPr>
        <w:spacing w:after="0" w:line="240" w:lineRule="auto"/>
      </w:pPr>
      <w:r>
        <w:separator/>
      </w:r>
    </w:p>
  </w:footnote>
  <w:footnote w:type="continuationSeparator" w:id="0">
    <w:p w:rsidR="00216B69" w:rsidRDefault="00216B69" w:rsidP="00183219">
      <w:pPr>
        <w:spacing w:after="0" w:line="240" w:lineRule="auto"/>
      </w:pPr>
      <w:r>
        <w:continuationSeparator/>
      </w:r>
    </w:p>
  </w:footnote>
  <w:footnote w:id="1">
    <w:p w:rsidR="006D3D62" w:rsidRDefault="006D3D62" w:rsidP="006D3D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 xml:space="preserve">De conformidad con la LEY GENERAL DE PROTECCIÓN DE DATOS PERSONALES EN POSESIÓN DE SUJETOS OBLIGADOS. Puede ser consultada en </w:t>
      </w:r>
      <w:hyperlink r:id="rId1" w:history="1">
        <w:r w:rsidRPr="00172100">
          <w:rPr>
            <w:rStyle w:val="Hipervnculo"/>
          </w:rPr>
          <w:t>http://www.diputados.gob.mx/LeyesBiblio/pdf/LGPDPPSO.pdf</w:t>
        </w:r>
      </w:hyperlink>
      <w:r>
        <w:t xml:space="preserve"> </w:t>
      </w:r>
    </w:p>
    <w:p w:rsidR="006D3D62" w:rsidRDefault="006D3D62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D"/>
    <w:rsid w:val="00183219"/>
    <w:rsid w:val="00216B69"/>
    <w:rsid w:val="006A07EB"/>
    <w:rsid w:val="006D3D62"/>
    <w:rsid w:val="006E6053"/>
    <w:rsid w:val="00AB1507"/>
    <w:rsid w:val="00BA1CBD"/>
    <w:rsid w:val="00C346FD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6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32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2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32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3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6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32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2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32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83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LGPDPPS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65AA-4B29-44FF-9AAA-C7247BE8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Garcia Mora</dc:creator>
  <cp:lastModifiedBy>Renata Yunuen Ubriaco Contreras</cp:lastModifiedBy>
  <cp:revision>2</cp:revision>
  <dcterms:created xsi:type="dcterms:W3CDTF">2020-08-20T22:27:00Z</dcterms:created>
  <dcterms:modified xsi:type="dcterms:W3CDTF">2020-08-20T22:27:00Z</dcterms:modified>
</cp:coreProperties>
</file>